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Konferencja Kadry Bez Granic vol.7.  Nowoczesne rozwiązania dla dynamicznego rynku 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Czy zastanawialiście się, jak bezpiecznie i świadomie działać w dynamicznie zmieniającym się świecie? Jakie zagrożenia i mity związane z zatrudnianiem cudzoziemców oraz delegowaniem pracowników są najbardziej istotne? A może ciekawi Was, jak rozwijająca się technologia wpływa na funkcjonowanie firm, łamiąc granice czasu i przestrzeni?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Serdecznie zapraszamy do uczestnictwa w VII edycji konferencji </w:t>
      </w:r>
      <w:r w:rsidDel="00000000" w:rsidR="00000000" w:rsidRPr="00000000">
        <w:rPr>
          <w:b w:val="1"/>
          <w:rtl w:val="0"/>
        </w:rPr>
        <w:t xml:space="preserve">KADRY BEZ GRANIC</w:t>
      </w:r>
      <w:r w:rsidDel="00000000" w:rsidR="00000000" w:rsidRPr="00000000">
        <w:rPr>
          <w:rtl w:val="0"/>
        </w:rPr>
        <w:t xml:space="preserve">, która odbędzie się 28 września 2024 r. w Hotelu Arche Krakowska w Warszawie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KADRY BEZ GRANIC</w:t>
      </w:r>
      <w:r w:rsidDel="00000000" w:rsidR="00000000" w:rsidRPr="00000000">
        <w:rPr>
          <w:rtl w:val="0"/>
        </w:rPr>
        <w:t xml:space="preserve"> to wyjątkowe spotkanie ekspertów, którzy odpowiedzą na te pytania i wiele innych. To wydarzenie, które skupi specjalistów z zakresu kadr i płac, HR Managerów, przedsiębiorców oraz osoby prowadzące biura rachunkowe. Czy można sobie wyobrazić lepszą okazję do poszerzenia wiedzy, wymiany doświadczeń oraz nawiązania cennych kontaktów zawodowych?</w:t>
      </w:r>
    </w:p>
    <w:p w:rsidR="00000000" w:rsidDel="00000000" w:rsidP="00000000" w:rsidRDefault="00000000" w:rsidRPr="00000000" w14:paraId="00000006">
      <w:pPr>
        <w:pStyle w:val="Heading2"/>
        <w:spacing w:after="240" w:before="240" w:lineRule="auto"/>
        <w:rPr/>
      </w:pPr>
      <w:bookmarkStart w:colFirst="0" w:colLast="0" w:name="_arnrusc76e43" w:id="0"/>
      <w:bookmarkEnd w:id="0"/>
      <w:r w:rsidDel="00000000" w:rsidR="00000000" w:rsidRPr="00000000">
        <w:rPr>
          <w:rtl w:val="0"/>
        </w:rPr>
        <w:t xml:space="preserve">Co nas czeka na konferencji?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Czy nie zastanawia Was, jak nowe przepisy przystosowywane do zmieniającej się rzeczywistości wpłyną na Waszą pracę? Czy nie chcielibyście poznać najlepszych praktyk w zakresie polityki personalnej? A może interesuje Was, jak budować zaufanie w pracy i biznesie, oraz jakie korzyści płyną z posiadania silnej marki osobistej pracownika?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Podczas konferencji omówimy najważniejsze i najbardziej aktualne zagadnienia związane z rynkiem pracy i polityką personalną. Tematy poruszane podczas prelekcji to m.in.: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Kadrowa czy księgowa?</w:t>
      </w:r>
      <w:r w:rsidDel="00000000" w:rsidR="00000000" w:rsidRPr="00000000">
        <w:rPr>
          <w:rtl w:val="0"/>
        </w:rPr>
        <w:t xml:space="preserve"> - Kluczowe działy jako partnerzy biznesu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Nowe podejście do kluczowych wyzwań polityki personalnej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Kadry w obliczu najważniejszych zmian w przepisach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Sygnaliści w firmie - pomocnicy czy kapusie?  </w:t>
      </w:r>
      <w:r w:rsidDel="00000000" w:rsidR="00000000" w:rsidRPr="00000000">
        <w:rPr>
          <w:rtl w:val="0"/>
        </w:rPr>
        <w:t xml:space="preserve">Kalina Kaczmarek i Marcin Zarzycki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Cudzoziemcy na rynku pracy - szansa czy zagrożenie? Zmiany w przepisach w 2025 roku - </w:t>
      </w:r>
      <w:r w:rsidDel="00000000" w:rsidR="00000000" w:rsidRPr="00000000">
        <w:rPr>
          <w:rtl w:val="0"/>
        </w:rPr>
        <w:t xml:space="preserve">Monika Olszewska i  Konrad Zieliński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Zaufanie w pracy i biznesie - podwalina dobrego zespołu - </w:t>
      </w:r>
      <w:r w:rsidDel="00000000" w:rsidR="00000000" w:rsidRPr="00000000">
        <w:rPr>
          <w:sz w:val="20"/>
          <w:szCs w:val="20"/>
          <w:rtl w:val="0"/>
        </w:rPr>
        <w:t xml:space="preserve">Agnieszka Wierzelewska i  Konrad Wierzelewski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Marka osobista pracownika i jej wpływ na wizerunek firmy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Podatkowa karuzela 2024 - czy w końcu będziemy bogaci?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Idealny szef - idealny pracownik</w:t>
      </w:r>
      <w:r w:rsidDel="00000000" w:rsidR="00000000" w:rsidRPr="00000000">
        <w:rPr>
          <w:rtl w:val="0"/>
        </w:rPr>
        <w:t xml:space="preserve"> - debata ekspercka Edyta Kwiatkowska-Pelzig i Regina Burdaś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Jak nie stracić na podatkach, mądrze wydawać pieniądze, zyskać na kosztach. HR partnerem w biznesie </w:t>
      </w:r>
      <w:r w:rsidDel="00000000" w:rsidR="00000000" w:rsidRPr="00000000">
        <w:rPr>
          <w:rtl w:val="0"/>
        </w:rPr>
        <w:t xml:space="preserve">Luzia Pieprzyk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Czerwona teczka ważniejsza niż czarna skrzynka czyli jak zabezpieczyć rodzinę prawnie, behawioralne i finansowo</w:t>
      </w:r>
      <w:r w:rsidDel="00000000" w:rsidR="00000000" w:rsidRPr="00000000">
        <w:rPr>
          <w:rtl w:val="0"/>
        </w:rPr>
        <w:t xml:space="preserve">. Radomir Szaraniec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Umowy zlecenia i B2B czy będą miały rację bytu od 2025 roku? </w:t>
      </w:r>
      <w:r w:rsidDel="00000000" w:rsidR="00000000" w:rsidRPr="00000000">
        <w:rPr>
          <w:rtl w:val="0"/>
        </w:rPr>
        <w:t xml:space="preserve">Samir Jayyali i Paweł Ziółkowski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Zbliżająca się jawność wynagrodzeń. Ewolucja czy rewolucja? </w:t>
      </w:r>
      <w:r w:rsidDel="00000000" w:rsidR="00000000" w:rsidRPr="00000000">
        <w:rPr>
          <w:rtl w:val="0"/>
        </w:rPr>
        <w:t xml:space="preserve">Anna Kamińska i Michał Szuszczyński.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spacing w:after="240" w:before="240" w:lineRule="auto"/>
        <w:rPr>
          <w:b w:val="1"/>
        </w:rPr>
      </w:pPr>
      <w:bookmarkStart w:colFirst="0" w:colLast="0" w:name="_bcnwtpj7xf1n" w:id="1"/>
      <w:bookmarkEnd w:id="1"/>
      <w:r w:rsidDel="00000000" w:rsidR="00000000" w:rsidRPr="00000000">
        <w:rPr>
          <w:b w:val="1"/>
          <w:rtl w:val="0"/>
        </w:rPr>
        <w:t xml:space="preserve">Dlaczego warto wziąć udział?</w:t>
      </w:r>
    </w:p>
    <w:p w:rsidR="00000000" w:rsidDel="00000000" w:rsidP="00000000" w:rsidRDefault="00000000" w:rsidRPr="00000000" w14:paraId="00000019">
      <w:pPr>
        <w:pStyle w:val="Heading2"/>
        <w:spacing w:after="240" w:before="240" w:lineRule="auto"/>
        <w:rPr>
          <w:sz w:val="22"/>
          <w:szCs w:val="22"/>
        </w:rPr>
      </w:pPr>
      <w:bookmarkStart w:colFirst="0" w:colLast="0" w:name="_9j0zvgaw7h8p" w:id="2"/>
      <w:bookmarkEnd w:id="2"/>
      <w:r w:rsidDel="00000000" w:rsidR="00000000" w:rsidRPr="00000000">
        <w:rPr>
          <w:sz w:val="22"/>
          <w:szCs w:val="22"/>
          <w:rtl w:val="0"/>
        </w:rPr>
        <w:t xml:space="preserve">Uczestnicząc w konferencji </w:t>
      </w:r>
      <w:r w:rsidDel="00000000" w:rsidR="00000000" w:rsidRPr="00000000">
        <w:rPr>
          <w:b w:val="1"/>
          <w:sz w:val="22"/>
          <w:szCs w:val="22"/>
          <w:rtl w:val="0"/>
        </w:rPr>
        <w:t xml:space="preserve">KADRY BEZ GRANIC</w:t>
      </w:r>
      <w:r w:rsidDel="00000000" w:rsidR="00000000" w:rsidRPr="00000000">
        <w:rPr>
          <w:sz w:val="22"/>
          <w:szCs w:val="22"/>
          <w:rtl w:val="0"/>
        </w:rPr>
        <w:t xml:space="preserve">, zdobędziesz nieocenioną wiedzę i praktyczne umiejętności, które pomogą Ci efektywnie zarządzać działem kadr i księgowości w dynamicznie zmieniającej się rzeczywistości. Nauczysz się, jak bezpiecznie i świadomie delegować pracowników oraz zatrudniać cudzoziemców, zgodnie z najnowszymi przepisami prawa. Poznasz innowacyjne technologie wspierające funkcjonowanie firm, które pozwalają na przekraczanie granic czasu i przestrzeni. Dowiesz się, jak budować zaufanie w pracy i biznesie oraz jak rozwijać markę osobistą pracownika, co w znaczący sposób wpłynie na wizerunek Twojej firmy. Będziesz miał okazję wymienić się doświadczeniami z innymi specjalistami z branży, co może przynieść nowe pomysły i inspiracje do zastosowania w codziennej pracy. Konferencja dostarczy Ci narzędzi i wiedzy, które przełożą się na realne korzyści dla Twojej organizacji, czyniąc ją bardziej konkurencyjną i efektywną.</w:t>
      </w:r>
    </w:p>
    <w:p w:rsidR="00000000" w:rsidDel="00000000" w:rsidP="00000000" w:rsidRDefault="00000000" w:rsidRPr="00000000" w14:paraId="0000001A">
      <w:pPr>
        <w:pStyle w:val="Heading2"/>
        <w:spacing w:after="240" w:before="240" w:lineRule="auto"/>
        <w:rPr/>
      </w:pPr>
      <w:bookmarkStart w:colFirst="0" w:colLast="0" w:name="_bcnwtpj7xf1n" w:id="1"/>
      <w:bookmarkEnd w:id="1"/>
      <w:r w:rsidDel="00000000" w:rsidR="00000000" w:rsidRPr="00000000">
        <w:rPr>
          <w:rtl w:val="0"/>
        </w:rPr>
        <w:t xml:space="preserve">Dodatkowe informacje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Czy nie marzycie o możliwości networkingu podczas przerw kawowych i obiadowych, a także o uczestnictwie w ekskluzywnej kolacji biznesowej? Uczestnicy konferencji mogą wykupić udział w kolacji oraz wieczornych wydarzeniach towarzyszących. Po kolacji odbędzie się występ Bilguuna Ariunbaatara z programem związanym z tematyką konferencji, a następnie wieczór taneczny w stylu lat 20-30.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Istnieje również możliwość zakwaterowania w hotelu na miejscu, z rezerwacją większości pokoi hotelowych od piątku do niedzieli.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Rejestracja i bilety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Czy nie chcielibyście być częścią tego wyjątkowego wydarzenia? Bilety dostępne są w sprzedaży online w kilku różnych pakietach: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Kup bilety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rPr/>
      </w:pPr>
      <w:bookmarkStart w:colFirst="0" w:colLast="0" w:name="_9wepz3boff09" w:id="3"/>
      <w:bookmarkEnd w:id="3"/>
      <w:r w:rsidDel="00000000" w:rsidR="00000000" w:rsidRPr="00000000">
        <w:rPr>
          <w:rtl w:val="0"/>
        </w:rPr>
        <w:t xml:space="preserve">Organizator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Monika Olszewska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Doświadczony doradca gospodarczy, trener z obszarów kadrowo – płacowych, praktyk, Absolwentka Zachodniopomorskiego Uniwersytetu Technologicznego, Wydziału Ekonomicznego oraz doktorantka ekonomii Uniwersytetu Szczecińskiego. Wieloletnie doświadczenie w zakresie kadr i płac. Podczas swojej pracy bazowała głównie na wszelkim ustawodawstwie dotyczącym pobytu i legalności powierzania pracy cudzoziemcom oraz delegowania pracowników z Polski do pracy za granicę. </w:t>
      </w:r>
    </w:p>
    <w:p w:rsidR="00000000" w:rsidDel="00000000" w:rsidP="00000000" w:rsidRDefault="00000000" w:rsidRPr="00000000" w14:paraId="00000025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Do zobaczenia 28 września 2024 r. w Warszawie!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arsztaty.mrmconsulting.eu/pl/c/KADRY-BEZ-GRANIC/1" TargetMode="External"/><Relationship Id="rId7" Type="http://schemas.openxmlformats.org/officeDocument/2006/relationships/hyperlink" Target="https://warsztaty.mrmconsulting.eu/pl/c/KADRY-BEZ-GRANIC/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